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732C60">
        <w:rPr>
          <w:rFonts w:ascii="Times New Roman" w:hAnsi="Times New Roman"/>
          <w:b/>
          <w:color w:val="000000"/>
          <w:sz w:val="32"/>
          <w:szCs w:val="32"/>
        </w:rPr>
        <w:t>СТАРИЦКОГО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732C60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732C60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70/292-5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732C60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г.Старица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732C60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732C60">
        <w:rPr>
          <w:rFonts w:ascii="Times New Roman" w:hAnsi="Times New Roman"/>
          <w:sz w:val="28"/>
          <w:szCs w:val="28"/>
        </w:rPr>
        <w:t>1545</w:t>
      </w:r>
      <w:r w:rsidR="00384186">
        <w:rPr>
          <w:rFonts w:ascii="Times New Roman" w:hAnsi="Times New Roman"/>
          <w:sz w:val="28"/>
          <w:szCs w:val="28"/>
        </w:rPr>
        <w:t xml:space="preserve">-7 </w:t>
      </w:r>
      <w:r w:rsidR="00384186" w:rsidRPr="00732C60">
        <w:rPr>
          <w:rFonts w:ascii="Times New Roman" w:hAnsi="Times New Roman"/>
          <w:sz w:val="28"/>
          <w:szCs w:val="28"/>
        </w:rPr>
        <w:t xml:space="preserve">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732C60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5344C8">
        <w:rPr>
          <w:rFonts w:ascii="Times New Roman" w:hAnsi="Times New Roman"/>
          <w:sz w:val="28"/>
          <w:szCs w:val="28"/>
        </w:rPr>
        <w:t xml:space="preserve">Старицкого района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5344C8">
        <w:rPr>
          <w:rFonts w:ascii="Times New Roman" w:hAnsi="Times New Roman"/>
          <w:sz w:val="28"/>
          <w:szCs w:val="28"/>
        </w:rPr>
        <w:t>Старицкого муниципального 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730B">
        <w:rPr>
          <w:rFonts w:ascii="Times New Roman" w:hAnsi="Times New Roman"/>
          <w:sz w:val="28"/>
          <w:szCs w:val="28"/>
        </w:rPr>
        <w:t xml:space="preserve">Старицкого района 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E4730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4730B">
              <w:rPr>
                <w:rFonts w:ascii="Times New Roman" w:hAnsi="Times New Roman"/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E4730B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С.В.Марченко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E4730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4730B">
              <w:rPr>
                <w:rFonts w:ascii="Times New Roman" w:hAnsi="Times New Roman"/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E4730B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Т.В.Мартюгина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F2" w:rsidRDefault="002833F2" w:rsidP="006B1012">
      <w:pPr>
        <w:spacing w:after="0" w:line="240" w:lineRule="auto"/>
      </w:pPr>
      <w:r>
        <w:separator/>
      </w:r>
    </w:p>
  </w:endnote>
  <w:endnote w:type="continuationSeparator" w:id="0">
    <w:p w:rsidR="002833F2" w:rsidRDefault="002833F2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F2" w:rsidRDefault="002833F2" w:rsidP="006B1012">
      <w:pPr>
        <w:spacing w:after="0" w:line="240" w:lineRule="auto"/>
      </w:pPr>
      <w:r>
        <w:separator/>
      </w:r>
    </w:p>
  </w:footnote>
  <w:footnote w:type="continuationSeparator" w:id="0">
    <w:p w:rsidR="002833F2" w:rsidRDefault="002833F2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  <w:docPartObj>
        <w:docPartGallery w:val="Page Numbers (Top of Page)"/>
        <w:docPartUnique/>
      </w:docPartObj>
    </w:sdtPr>
    <w:sdtContent>
      <w:p w:rsidR="006B1012" w:rsidRDefault="004C7260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E4730B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833F2"/>
    <w:rsid w:val="002E69EA"/>
    <w:rsid w:val="002F4207"/>
    <w:rsid w:val="003742AF"/>
    <w:rsid w:val="00384186"/>
    <w:rsid w:val="003C795C"/>
    <w:rsid w:val="004048AB"/>
    <w:rsid w:val="004170F3"/>
    <w:rsid w:val="004311C2"/>
    <w:rsid w:val="004428BF"/>
    <w:rsid w:val="004452E0"/>
    <w:rsid w:val="004521F8"/>
    <w:rsid w:val="004C7260"/>
    <w:rsid w:val="004D1DA4"/>
    <w:rsid w:val="00503987"/>
    <w:rsid w:val="00510892"/>
    <w:rsid w:val="0051361E"/>
    <w:rsid w:val="005344C8"/>
    <w:rsid w:val="00580D53"/>
    <w:rsid w:val="005C1068"/>
    <w:rsid w:val="006970CB"/>
    <w:rsid w:val="006B1012"/>
    <w:rsid w:val="006F2192"/>
    <w:rsid w:val="00732C60"/>
    <w:rsid w:val="00735C15"/>
    <w:rsid w:val="00810CEC"/>
    <w:rsid w:val="008455E6"/>
    <w:rsid w:val="00846104"/>
    <w:rsid w:val="0094384D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4730B"/>
    <w:rsid w:val="00E93259"/>
    <w:rsid w:val="00F33391"/>
    <w:rsid w:val="00F9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896B-BF27-4A3D-97E3-C30E6679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2024-01-22T14:28:00Z</dcterms:created>
  <dcterms:modified xsi:type="dcterms:W3CDTF">2024-03-02T11:09:00Z</dcterms:modified>
</cp:coreProperties>
</file>