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jc w:val="center"/>
        <w:spacing w:after="0" w:line="240" w:lineRule="auto"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 xml:space="preserve">Молодёжный форум</w:t>
      </w:r>
      <w:r>
        <w:rPr>
          <w:rFonts w:eastAsia="Times New Roman"/>
          <w:szCs w:val="24"/>
          <w:lang w:eastAsia="ru-RU"/>
        </w:rPr>
      </w:r>
    </w:p>
    <w:p>
      <w:pPr>
        <w:jc w:val="both"/>
        <w:spacing w:after="0" w:line="240" w:lineRule="auto"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 xml:space="preserve">В Твери стартовал Форум молодых избирателей Верхневолжья «#МыВместе»</w:t>
      </w:r>
      <w:r>
        <w:rPr>
          <w:rFonts w:eastAsia="Times New Roman"/>
          <w:szCs w:val="24"/>
          <w:lang w:eastAsia="ru-RU"/>
        </w:rPr>
        <w:t xml:space="preserve">. </w:t>
      </w:r>
      <w:r>
        <w:rPr>
          <w:rFonts w:eastAsia="Times New Roman"/>
          <w:szCs w:val="24"/>
          <w:lang w:eastAsia="ru-RU"/>
        </w:rPr>
      </w:r>
    </w:p>
    <w:p>
      <w:pPr>
        <w:jc w:val="both"/>
        <w:spacing w:after="0" w:line="240" w:lineRule="auto"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4455319"/>
                <wp:effectExtent l="0" t="0" r="0" b="0"/>
                <wp:docPr id="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8002634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5940424" cy="445531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67.75pt;height:350.81pt;mso-wrap-distance-left:0.00pt;mso-wrap-distance-top:0.00pt;mso-wrap-distance-right:0.00pt;mso-wrap-distance-bottom:0.00pt;" stroked="false">
                <v:path textboxrect="0,0,0,0"/>
                <v:imagedata r:id="rId8" o:title=""/>
              </v:shape>
            </w:pict>
          </mc:Fallback>
        </mc:AlternateContent>
      </w:r>
      <w:r>
        <w:rPr>
          <w:rFonts w:eastAsia="Times New Roman"/>
          <w:szCs w:val="24"/>
          <w:lang w:eastAsia="ru-RU"/>
        </w:rPr>
      </w:r>
    </w:p>
    <w:p>
      <w:pPr>
        <w:jc w:val="both"/>
        <w:spacing w:after="0" w:line="240" w:lineRule="auto"/>
        <w:rPr>
          <w:rFonts w:eastAsia="Times New Roman"/>
          <w:lang w:eastAsia="ru-RU"/>
        </w:rPr>
      </w:pPr>
      <w:r>
        <w:rPr>
          <w:rFonts w:eastAsia="Times New Roman"/>
          <w:szCs w:val="24"/>
          <w:highlight w:val="none"/>
          <w:lang w:eastAsia="ru-RU"/>
        </w:rPr>
      </w:r>
      <w:r>
        <w:rPr>
          <w:rFonts w:eastAsia="Times New Roman"/>
          <w:szCs w:val="24"/>
          <w:highlight w:val="none"/>
          <w:lang w:eastAsia="ru-RU"/>
        </w:rPr>
      </w:r>
    </w:p>
    <w:p>
      <w:pPr>
        <w:jc w:val="both"/>
        <w:spacing w:after="0" w:line="240" w:lineRule="auto"/>
        <w:rPr>
          <w:rFonts w:eastAsia="Times New Roman"/>
          <w:highlight w:val="none"/>
          <w:lang w:eastAsia="ru-RU"/>
        </w:rPr>
      </w:pPr>
      <w:r>
        <w:rPr>
          <w:rFonts w:eastAsia="Times New Roman"/>
          <w:szCs w:val="24"/>
          <w:lang w:eastAsia="ru-RU"/>
        </w:rPr>
        <w:t xml:space="preserve">Старицкий муниципальный округ на форуме представляли студенты Старицкого колледжа Васильева Дарья, </w:t>
      </w:r>
      <w:r>
        <w:rPr>
          <w:rFonts w:eastAsia="Times New Roman"/>
          <w:szCs w:val="24"/>
          <w:lang w:eastAsia="ru-RU"/>
        </w:rPr>
        <w:t xml:space="preserve">Хмурчикова</w:t>
      </w:r>
      <w:r>
        <w:rPr>
          <w:rFonts w:eastAsia="Times New Roman"/>
          <w:szCs w:val="24"/>
          <w:lang w:eastAsia="ru-RU"/>
        </w:rPr>
        <w:t xml:space="preserve"> Полина, Крупская Елизавета.</w:t>
      </w:r>
      <w:r>
        <w:rPr>
          <w:rFonts w:eastAsia="Times New Roman"/>
          <w:highlight w:val="none"/>
          <w:lang w:eastAsia="ru-RU"/>
        </w:rPr>
      </w:r>
    </w:p>
    <w:p>
      <w:pPr>
        <w:jc w:val="both"/>
        <w:spacing w:after="0" w:line="240" w:lineRule="auto"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4455319"/>
                <wp:effectExtent l="0" t="0" r="0" b="0"/>
                <wp:docPr id="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3200539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5940424" cy="445531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67.75pt;height:350.81pt;mso-wrap-distance-left:0.00pt;mso-wrap-distance-top:0.00pt;mso-wrap-distance-right:0.00pt;mso-wrap-distance-bottom:0.00pt;" stroked="false">
                <v:path textboxrect="0,0,0,0"/>
                <v:imagedata r:id="rId9" o:title=""/>
              </v:shape>
            </w:pict>
          </mc:Fallback>
        </mc:AlternateContent>
      </w:r>
      <w:r>
        <w:rPr>
          <w:rFonts w:eastAsia="Times New Roman"/>
          <w:szCs w:val="24"/>
          <w:lang w:eastAsia="ru-RU"/>
        </w:rPr>
      </w:r>
    </w:p>
    <w:p>
      <w:pPr>
        <w:jc w:val="both"/>
        <w:spacing w:after="0" w:line="240" w:lineRule="auto"/>
        <w:rPr>
          <w:rFonts w:eastAsia="Times New Roman"/>
          <w:lang w:eastAsia="ru-RU"/>
        </w:rPr>
      </w:pPr>
      <w:r>
        <w:rPr>
          <w:rFonts w:eastAsia="Times New Roman"/>
          <w:szCs w:val="24"/>
          <w:lang w:eastAsia="ru-RU"/>
        </w:rPr>
        <w:t xml:space="preserve"> </w:t>
      </w:r>
      <w:r>
        <w:rPr>
          <w:rFonts w:eastAsia="Times New Roman"/>
          <w:szCs w:val="24"/>
          <w:lang w:eastAsia="ru-RU"/>
        </w:rPr>
      </w:r>
    </w:p>
    <w:p>
      <w:pPr>
        <w:jc w:val="both"/>
        <w:spacing w:after="0" w:line="240" w:lineRule="auto"/>
        <w:rPr>
          <w:rFonts w:eastAsia="Times New Roman"/>
          <w:lang w:eastAsia="ru-RU"/>
        </w:rPr>
      </w:pPr>
      <w:r>
        <w:rPr>
          <w:rFonts w:eastAsia="Times New Roman"/>
          <w:szCs w:val="24"/>
          <w:lang w:eastAsia="ru-RU"/>
        </w:rPr>
        <w:t xml:space="preserve">В Тверском </w:t>
      </w:r>
      <w:r>
        <w:rPr>
          <w:rFonts w:eastAsia="Times New Roman"/>
          <w:szCs w:val="24"/>
          <w:lang w:eastAsia="ru-RU"/>
        </w:rPr>
        <w:t xml:space="preserve">мультимедийном</w:t>
      </w:r>
      <w:r>
        <w:rPr>
          <w:rFonts w:eastAsia="Times New Roman"/>
          <w:szCs w:val="24"/>
          <w:lang w:eastAsia="ru-RU"/>
        </w:rPr>
        <w:t xml:space="preserve"> историческом парке «Россия – Моя история» стартовал молодежный Форум «#МыВместе» - яркий итог молоде</w:t>
      </w:r>
      <w:r>
        <w:rPr>
          <w:rFonts w:eastAsia="Times New Roman"/>
          <w:szCs w:val="24"/>
          <w:lang w:eastAsia="ru-RU"/>
        </w:rPr>
        <w:t xml:space="preserve">жных праздников, фестивалей, конкурсов, викторин, проведенных в рамках Всероссийского Дня молодого избирателя 2026 года. Работу Форума открыли председатель избирательной комиссии Тверской области Валентина Дронова, депутат Государственной Думы России Юрия </w:t>
      </w:r>
      <w:r>
        <w:rPr>
          <w:rFonts w:eastAsia="Times New Roman"/>
          <w:szCs w:val="24"/>
          <w:lang w:eastAsia="ru-RU"/>
        </w:rPr>
        <w:t xml:space="preserve">Саранова</w:t>
      </w:r>
      <w:r>
        <w:rPr>
          <w:rFonts w:eastAsia="Times New Roman"/>
          <w:szCs w:val="24"/>
          <w:lang w:eastAsia="ru-RU"/>
        </w:rPr>
        <w:t xml:space="preserve">, заместитель председателя Законодательного Собрания Тверской области Александр </w:t>
      </w:r>
      <w:r>
        <w:rPr>
          <w:rFonts w:eastAsia="Times New Roman"/>
          <w:szCs w:val="24"/>
          <w:lang w:eastAsia="ru-RU"/>
        </w:rPr>
        <w:t xml:space="preserve">Клиновский</w:t>
      </w:r>
      <w:r>
        <w:rPr>
          <w:rFonts w:eastAsia="Times New Roman"/>
          <w:szCs w:val="24"/>
          <w:lang w:eastAsia="ru-RU"/>
        </w:rPr>
        <w:t xml:space="preserve">, и.о. министра молодежной политики Тверской области Ирина Пелевина. Областной Форум «#МыВместе» объединил членов клубов молодых избирателей и молодежных избирательных к</w:t>
      </w:r>
      <w:r>
        <w:rPr>
          <w:rFonts w:eastAsia="Times New Roman"/>
          <w:szCs w:val="24"/>
          <w:lang w:eastAsia="ru-RU"/>
        </w:rPr>
        <w:t xml:space="preserve">омиссий, лидеров молодежного самоуправления, победителей школьных и студенческих олимпиад по избирательному праву, межмуниципальных интеллектуальных соревнований, слетов и конкурсов, командных игр и других событий, инициированных избирательными комиссиями.</w:t>
      </w:r>
      <w:r>
        <w:rPr>
          <w:rFonts w:eastAsia="Times New Roman"/>
          <w:szCs w:val="24"/>
          <w:lang w:eastAsia="ru-RU"/>
        </w:rPr>
      </w:r>
      <w:r/>
    </w:p>
    <w:p>
      <w:pPr>
        <w:jc w:val="both"/>
        <w:spacing w:after="0" w:line="240" w:lineRule="auto"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7920567"/>
                <wp:effectExtent l="0" t="0" r="0" b="0"/>
                <wp:docPr id="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81119959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5940424" cy="792056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467.75pt;height:623.67pt;mso-wrap-distance-left:0.00pt;mso-wrap-distance-top:0.00pt;mso-wrap-distance-right:0.00pt;mso-wrap-distance-bottom:0.00pt;" stroked="false">
                <v:path textboxrect="0,0,0,0"/>
                <v:imagedata r:id="rId10" o:title=""/>
              </v:shape>
            </w:pict>
          </mc:Fallback>
        </mc:AlternateContent>
      </w:r>
      <w:r>
        <w:rPr>
          <w:rFonts w:eastAsia="Times New Roman"/>
          <w:szCs w:val="24"/>
          <w:lang w:eastAsia="ru-RU"/>
        </w:rPr>
      </w:r>
    </w:p>
    <w:p>
      <w:pPr>
        <w:jc w:val="both"/>
        <w:spacing w:after="0" w:line="240" w:lineRule="auto"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 xml:space="preserve">В течение дня для делегатов Форума </w:t>
      </w:r>
      <w:r>
        <w:rPr>
          <w:rFonts w:eastAsia="Times New Roman"/>
          <w:szCs w:val="24"/>
          <w:lang w:eastAsia="ru-RU"/>
        </w:rPr>
        <w:t xml:space="preserve">работали </w:t>
      </w:r>
      <w:r>
        <w:rPr>
          <w:rFonts w:eastAsia="Times New Roman"/>
          <w:szCs w:val="24"/>
          <w:lang w:eastAsia="ru-RU"/>
        </w:rPr>
        <w:t xml:space="preserve"> интерактивные обучающие площадки, тематические занятия и мастер-классы, выступ</w:t>
      </w:r>
      <w:r>
        <w:rPr>
          <w:rFonts w:eastAsia="Times New Roman"/>
          <w:szCs w:val="24"/>
          <w:lang w:eastAsia="ru-RU"/>
        </w:rPr>
        <w:t xml:space="preserve">али</w:t>
      </w:r>
      <w:r>
        <w:rPr>
          <w:rFonts w:eastAsia="Times New Roman"/>
          <w:szCs w:val="24"/>
          <w:lang w:eastAsia="ru-RU"/>
        </w:rPr>
        <w:t xml:space="preserve"> финалист</w:t>
      </w:r>
      <w:r>
        <w:rPr>
          <w:rFonts w:eastAsia="Times New Roman"/>
          <w:szCs w:val="24"/>
          <w:lang w:eastAsia="ru-RU"/>
        </w:rPr>
        <w:t xml:space="preserve">ы</w:t>
      </w:r>
      <w:r>
        <w:rPr>
          <w:rFonts w:eastAsia="Times New Roman"/>
          <w:szCs w:val="24"/>
          <w:lang w:eastAsia="ru-RU"/>
        </w:rPr>
        <w:t xml:space="preserve"> конкурса молодежных агитбригад «Новое поколение выбирает», подведен</w:t>
      </w:r>
      <w:r>
        <w:rPr>
          <w:rFonts w:eastAsia="Times New Roman"/>
          <w:szCs w:val="24"/>
          <w:lang w:eastAsia="ru-RU"/>
        </w:rPr>
        <w:t xml:space="preserve">ы</w:t>
      </w:r>
      <w:r>
        <w:rPr>
          <w:rFonts w:eastAsia="Times New Roman"/>
          <w:szCs w:val="24"/>
          <w:lang w:eastAsia="ru-RU"/>
        </w:rPr>
        <w:t xml:space="preserve"> итогов студенческой олимпиады по избирательному праву и много других активностей. </w:t>
      </w:r>
      <w:r>
        <w:rPr>
          <w:rFonts w:eastAsia="Times New Roman"/>
          <w:szCs w:val="24"/>
          <w:lang w:eastAsia="ru-RU"/>
        </w:rPr>
      </w:r>
    </w:p>
    <w:p>
      <w:pPr>
        <w:jc w:val="both"/>
        <w:spacing w:after="0" w:line="240" w:lineRule="auto"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</w:r>
      <w:r>
        <w:rPr>
          <w:rFonts w:eastAsia="Times New Roman"/>
          <w:szCs w:val="24"/>
          <w:lang w:eastAsia="ru-RU"/>
        </w:rPr>
      </w:r>
    </w:p>
    <w:p>
      <w:r/>
      <w:r/>
    </w:p>
    <w:sectPr>
      <w:footnotePr/>
      <w:endnotePr/>
      <w:type w:val="nextPage"/>
      <w:pgSz w:w="11906" w:h="16838" w:orient="portrait"/>
      <w:pgMar w:top="1134" w:right="850" w:bottom="1134" w:left="1701" w:header="708" w:footer="708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/>
      <w:r>
        <w:separator/>
      </w:r>
      <w:r/>
    </w:p>
  </w:endnote>
  <w:endnote w:type="continuationSeparator" w:id="0">
    <w:p>
      <w:pPr>
        <w:spacing w:after="0" w:line="240" w:lineRule="auto"/>
      </w:pPr>
      <w:r/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</w:font>
  <w:font w:name="Times New Roman">
    <w:panose1 w:val="020206030504050203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/>
      <w:r>
        <w:separator/>
      </w:r>
      <w:r/>
    </w:p>
  </w:footnote>
  <w:footnote w:type="continuationSeparator" w:id="0">
    <w:p>
      <w:pPr>
        <w:spacing w:after="0" w:line="240" w:lineRule="auto"/>
      </w:pPr>
      <w:r/>
      <w:r>
        <w:continuationSeparator/>
      </w:r>
      <w:r/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="Times New Roman" w:hAnsi="Times New Roman" w:cs="Times New Roman" w:eastAsiaTheme="minorHAnsi"/>
        <w:sz w:val="24"/>
        <w:szCs w:val="28"/>
        <w:lang w:val="ru-RU" w:eastAsia="en-US" w:bidi="ar-SA"/>
      </w:rPr>
    </w:rPrDefault>
    <w:pPrDefault>
      <w:pPr>
        <w:spacing w:before="0" w:beforeAutospacing="0" w:after="160" w:afterAutospacing="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3">
    <w:name w:val="Heading 1"/>
    <w:basedOn w:val="617"/>
    <w:next w:val="617"/>
    <w:link w:val="14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14">
    <w:name w:val="Heading 1 Char"/>
    <w:basedOn w:val="618"/>
    <w:link w:val="13"/>
    <w:uiPriority w:val="9"/>
    <w:rPr>
      <w:rFonts w:ascii="Arial" w:hAnsi="Arial" w:eastAsia="Arial" w:cs="Arial"/>
      <w:sz w:val="40"/>
      <w:szCs w:val="40"/>
    </w:rPr>
  </w:style>
  <w:style w:type="paragraph" w:styleId="15">
    <w:name w:val="Heading 2"/>
    <w:basedOn w:val="617"/>
    <w:next w:val="617"/>
    <w:link w:val="16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16">
    <w:name w:val="Heading 2 Char"/>
    <w:basedOn w:val="618"/>
    <w:link w:val="15"/>
    <w:uiPriority w:val="9"/>
    <w:rPr>
      <w:rFonts w:ascii="Arial" w:hAnsi="Arial" w:eastAsia="Arial" w:cs="Arial"/>
      <w:sz w:val="34"/>
    </w:rPr>
  </w:style>
  <w:style w:type="paragraph" w:styleId="17">
    <w:name w:val="Heading 3"/>
    <w:basedOn w:val="617"/>
    <w:next w:val="617"/>
    <w:link w:val="18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18">
    <w:name w:val="Heading 3 Char"/>
    <w:basedOn w:val="618"/>
    <w:link w:val="17"/>
    <w:uiPriority w:val="9"/>
    <w:rPr>
      <w:rFonts w:ascii="Arial" w:hAnsi="Arial" w:eastAsia="Arial" w:cs="Arial"/>
      <w:sz w:val="30"/>
      <w:szCs w:val="30"/>
    </w:rPr>
  </w:style>
  <w:style w:type="paragraph" w:styleId="19">
    <w:name w:val="Heading 4"/>
    <w:basedOn w:val="617"/>
    <w:next w:val="617"/>
    <w:link w:val="20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20">
    <w:name w:val="Heading 4 Char"/>
    <w:basedOn w:val="618"/>
    <w:link w:val="19"/>
    <w:uiPriority w:val="9"/>
    <w:rPr>
      <w:rFonts w:ascii="Arial" w:hAnsi="Arial" w:eastAsia="Arial" w:cs="Arial"/>
      <w:b/>
      <w:bCs/>
      <w:sz w:val="26"/>
      <w:szCs w:val="26"/>
    </w:rPr>
  </w:style>
  <w:style w:type="paragraph" w:styleId="21">
    <w:name w:val="Heading 5"/>
    <w:basedOn w:val="617"/>
    <w:next w:val="617"/>
    <w:link w:val="22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2">
    <w:name w:val="Heading 5 Char"/>
    <w:basedOn w:val="618"/>
    <w:link w:val="21"/>
    <w:uiPriority w:val="9"/>
    <w:rPr>
      <w:rFonts w:ascii="Arial" w:hAnsi="Arial" w:eastAsia="Arial" w:cs="Arial"/>
      <w:b/>
      <w:bCs/>
      <w:sz w:val="24"/>
      <w:szCs w:val="24"/>
    </w:rPr>
  </w:style>
  <w:style w:type="paragraph" w:styleId="23">
    <w:name w:val="Heading 6"/>
    <w:basedOn w:val="617"/>
    <w:next w:val="617"/>
    <w:link w:val="24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4">
    <w:name w:val="Heading 6 Char"/>
    <w:basedOn w:val="618"/>
    <w:link w:val="23"/>
    <w:uiPriority w:val="9"/>
    <w:rPr>
      <w:rFonts w:ascii="Arial" w:hAnsi="Arial" w:eastAsia="Arial" w:cs="Arial"/>
      <w:b/>
      <w:bCs/>
      <w:sz w:val="22"/>
      <w:szCs w:val="22"/>
    </w:rPr>
  </w:style>
  <w:style w:type="paragraph" w:styleId="25">
    <w:name w:val="Heading 7"/>
    <w:basedOn w:val="617"/>
    <w:next w:val="617"/>
    <w:link w:val="26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6">
    <w:name w:val="Heading 7 Char"/>
    <w:basedOn w:val="618"/>
    <w:link w:val="25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7">
    <w:name w:val="Heading 8"/>
    <w:basedOn w:val="617"/>
    <w:next w:val="617"/>
    <w:link w:val="28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8">
    <w:name w:val="Heading 8 Char"/>
    <w:basedOn w:val="618"/>
    <w:link w:val="27"/>
    <w:uiPriority w:val="9"/>
    <w:rPr>
      <w:rFonts w:ascii="Arial" w:hAnsi="Arial" w:eastAsia="Arial" w:cs="Arial"/>
      <w:i/>
      <w:iCs/>
      <w:sz w:val="22"/>
      <w:szCs w:val="22"/>
    </w:rPr>
  </w:style>
  <w:style w:type="paragraph" w:styleId="29">
    <w:name w:val="Heading 9"/>
    <w:basedOn w:val="617"/>
    <w:next w:val="617"/>
    <w:link w:val="30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30">
    <w:name w:val="Heading 9 Char"/>
    <w:basedOn w:val="618"/>
    <w:link w:val="29"/>
    <w:uiPriority w:val="9"/>
    <w:rPr>
      <w:rFonts w:ascii="Arial" w:hAnsi="Arial" w:eastAsia="Arial" w:cs="Arial"/>
      <w:i/>
      <w:iCs/>
      <w:sz w:val="21"/>
      <w:szCs w:val="21"/>
    </w:rPr>
  </w:style>
  <w:style w:type="paragraph" w:styleId="31">
    <w:name w:val="List Paragraph"/>
    <w:basedOn w:val="617"/>
    <w:uiPriority w:val="34"/>
    <w:qFormat/>
    <w:pPr>
      <w:contextualSpacing/>
      <w:ind w:left="720"/>
    </w:pPr>
  </w:style>
  <w:style w:type="paragraph" w:styleId="33">
    <w:name w:val="No Spacing"/>
    <w:uiPriority w:val="1"/>
    <w:qFormat/>
    <w:pPr>
      <w:spacing w:before="0" w:after="0" w:line="240" w:lineRule="auto"/>
    </w:pPr>
  </w:style>
  <w:style w:type="paragraph" w:styleId="34">
    <w:name w:val="Title"/>
    <w:basedOn w:val="617"/>
    <w:next w:val="617"/>
    <w:link w:val="35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5">
    <w:name w:val="Title Char"/>
    <w:basedOn w:val="618"/>
    <w:link w:val="34"/>
    <w:uiPriority w:val="10"/>
    <w:rPr>
      <w:sz w:val="48"/>
      <w:szCs w:val="48"/>
    </w:rPr>
  </w:style>
  <w:style w:type="paragraph" w:styleId="36">
    <w:name w:val="Subtitle"/>
    <w:basedOn w:val="617"/>
    <w:next w:val="617"/>
    <w:link w:val="37"/>
    <w:uiPriority w:val="11"/>
    <w:qFormat/>
    <w:pPr>
      <w:spacing w:before="200" w:after="200"/>
    </w:pPr>
    <w:rPr>
      <w:sz w:val="24"/>
      <w:szCs w:val="24"/>
    </w:rPr>
  </w:style>
  <w:style w:type="character" w:styleId="37">
    <w:name w:val="Subtitle Char"/>
    <w:basedOn w:val="618"/>
    <w:link w:val="36"/>
    <w:uiPriority w:val="11"/>
    <w:rPr>
      <w:sz w:val="24"/>
      <w:szCs w:val="24"/>
    </w:rPr>
  </w:style>
  <w:style w:type="paragraph" w:styleId="38">
    <w:name w:val="Quote"/>
    <w:basedOn w:val="617"/>
    <w:next w:val="617"/>
    <w:link w:val="39"/>
    <w:uiPriority w:val="29"/>
    <w:qFormat/>
    <w:pPr>
      <w:ind w:left="720" w:right="720"/>
    </w:pPr>
    <w:rPr>
      <w:i/>
    </w:rPr>
  </w:style>
  <w:style w:type="character" w:styleId="39">
    <w:name w:val="Quote Char"/>
    <w:link w:val="38"/>
    <w:uiPriority w:val="29"/>
    <w:rPr>
      <w:i/>
    </w:rPr>
  </w:style>
  <w:style w:type="paragraph" w:styleId="40">
    <w:name w:val="Intense Quote"/>
    <w:basedOn w:val="617"/>
    <w:next w:val="617"/>
    <w:link w:val="4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1">
    <w:name w:val="Intense Quote Char"/>
    <w:link w:val="40"/>
    <w:uiPriority w:val="30"/>
    <w:rPr>
      <w:i/>
    </w:rPr>
  </w:style>
  <w:style w:type="paragraph" w:styleId="42">
    <w:name w:val="Header"/>
    <w:basedOn w:val="617"/>
    <w:link w:val="43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3">
    <w:name w:val="Header Char"/>
    <w:basedOn w:val="618"/>
    <w:link w:val="42"/>
    <w:uiPriority w:val="99"/>
  </w:style>
  <w:style w:type="paragraph" w:styleId="44">
    <w:name w:val="Footer"/>
    <w:basedOn w:val="617"/>
    <w:link w:val="45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5">
    <w:name w:val="Footer Char"/>
    <w:basedOn w:val="618"/>
    <w:link w:val="44"/>
    <w:uiPriority w:val="99"/>
  </w:style>
  <w:style w:type="paragraph" w:styleId="46">
    <w:name w:val="Caption"/>
    <w:basedOn w:val="617"/>
    <w:next w:val="617"/>
    <w:link w:val="47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7">
    <w:name w:val="Caption Char"/>
    <w:basedOn w:val="618"/>
    <w:link w:val="46"/>
    <w:uiPriority w:val="35"/>
    <w:rPr>
      <w:b/>
      <w:bCs/>
      <w:color w:val="4f81bd" w:themeColor="accent1"/>
      <w:sz w:val="18"/>
      <w:szCs w:val="18"/>
    </w:rPr>
  </w:style>
  <w:style w:type="table" w:styleId="48">
    <w:name w:val="Table Grid"/>
    <w:basedOn w:val="619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9">
    <w:name w:val="Table Grid Light"/>
    <w:basedOn w:val="619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">
    <w:name w:val="Plain Table 1"/>
    <w:basedOn w:val="619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2"/>
    <w:basedOn w:val="619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2">
    <w:name w:val="Plain Table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3">
    <w:name w:val="Plain Table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Plain Table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5">
    <w:name w:val="Grid Table 1 Light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1 Light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">
    <w:name w:val="Grid Table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2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3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">
    <w:name w:val="Grid Table 4"/>
    <w:basedOn w:val="61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7">
    <w:name w:val="Grid Table 4 - Accent 1"/>
    <w:basedOn w:val="61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67a4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8">
    <w:name w:val="Grid Table 4 - Accent 2"/>
    <w:basedOn w:val="61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9">
    <w:name w:val="Grid Table 4 - Accent 3"/>
    <w:basedOn w:val="61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0">
    <w:name w:val="Grid Table 4 - Accent 4"/>
    <w:basedOn w:val="61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1">
    <w:name w:val="Grid Table 4 - Accent 5"/>
    <w:basedOn w:val="61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2">
    <w:name w:val="Grid Table 4 - Accent 6"/>
    <w:basedOn w:val="61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3">
    <w:name w:val="Grid Table 5 Dark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4">
    <w:name w:val="Grid Table 5 Dark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debf6" w:themeFill="accent1" w:themeFillTint="34"/>
    </w:tblPr>
    <w:tblStylePr w:type="band1Horz">
      <w:tcPr>
        <w:shd w:val="clear" w:color="ffffff" w:themeColor="accent1" w:themeTint="75" w:fill="b4d2eb" w:themeFill="accent1" w:themeFillTint="75"/>
      </w:tcPr>
    </w:tblStylePr>
    <w:tblStylePr w:type="band1Vert">
      <w:tcPr>
        <w:shd w:val="clear" w:color="ffffff" w:themeColor="accent1" w:themeTint="75" w:fill="b4d2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87">
    <w:name w:val="Grid Table 5 Dark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2" w:themeFill="accent5" w:themeFillTint="34"/>
    </w:tblPr>
    <w:tblStylePr w:type="band1Horz">
      <w:tcPr>
        <w:shd w:val="clear" w:color="ffffff" w:themeColor="accent5" w:themeTint="75" w:fill="aabfe3" w:themeFill="accent5" w:themeFillTint="75"/>
      </w:tcPr>
    </w:tblStylePr>
    <w:tblStylePr w:type="band1Vert">
      <w:tcPr>
        <w:shd w:val="clear" w:color="ffffff" w:themeColor="accent5" w:themeTint="75" w:fill="aabfe3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</w:style>
  <w:style w:type="table" w:styleId="89">
    <w:name w:val="Grid Table 5 Dark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90">
    <w:name w:val="Grid Table 6 Colorful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1">
    <w:name w:val="Grid Table 6 Colorful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2">
    <w:name w:val="Grid Table 6 Colorful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3">
    <w:name w:val="Grid Table 6 Colorful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4">
    <w:name w:val="Grid Table 6 Colorful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5">
    <w:name w:val="Grid Table 6 Colorful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6 Colorful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7">
    <w:name w:val="Grid Table 7 Colorful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3">
    <w:name w:val="Grid Table 7 Colorful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4">
    <w:name w:val="List Table 1 Light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1 Light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">
    <w:name w:val="List Table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2">
    <w:name w:val="List Table 2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3">
    <w:name w:val="List Table 2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4">
    <w:name w:val="List Table 2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5">
    <w:name w:val="List Table 2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6">
    <w:name w:val="List Table 2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7">
    <w:name w:val="List Table 2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8">
    <w:name w:val="List Table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8eab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3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4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2">
    <w:name w:val="List Table 5 Dark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blStylePr w:type="band1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bdb" w:themeFill="accent5" w:themeFillTint="9A"/>
    </w:tblPr>
    <w:tblStylePr w:type="band1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8eab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8eab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5 Dark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9">
    <w:name w:val="List Table 6 Colorful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40">
    <w:name w:val="List Table 6 Colorful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1">
    <w:name w:val="List Table 6 Colorful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2">
    <w:name w:val="List Table 6 Colorful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3">
    <w:name w:val="List Table 6 Colorful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4">
    <w:name w:val="List Table 6 Colorful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5">
    <w:name w:val="List Table 6 Colorful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6">
    <w:name w:val="List Table 7 Colorful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7">
    <w:name w:val="List Table 7 Colorful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148">
    <w:name w:val="List Table 7 Colorful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149">
    <w:name w:val="List Table 7 Colorful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150">
    <w:name w:val="List Table 7 Colorful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151">
    <w:name w:val="List Table 7 Colorful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152">
    <w:name w:val="List Table 7 Colorful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153">
    <w:name w:val="Lined - Accent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4">
    <w:name w:val="Lined - Accent 1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155">
    <w:name w:val="Lined - Accent 2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56">
    <w:name w:val="Lined - Accent 3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57">
    <w:name w:val="Lined - Accent 4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58">
    <w:name w:val="Lined - Accent 5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159">
    <w:name w:val="Lined - Accent 6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60">
    <w:name w:val="Bordered &amp; Lined - Accent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1">
    <w:name w:val="Bordered &amp; Lined - Accent 1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162">
    <w:name w:val="Bordered &amp; Lined - Accent 2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63">
    <w:name w:val="Bordered &amp; Lined - Accent 3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64">
    <w:name w:val="Bordered &amp; Lined - Accent 4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65">
    <w:name w:val="Bordered &amp; Lined - Accent 5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166">
    <w:name w:val="Bordered &amp; Lined - Accent 6"/>
    <w:basedOn w:val="61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67">
    <w:name w:val="Bordered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8">
    <w:name w:val="Bordered - Accent 1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9">
    <w:name w:val="Bordered - Accent 2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70">
    <w:name w:val="Bordered - Accent 3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1">
    <w:name w:val="Bordered - Accent 4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2">
    <w:name w:val="Bordered - Accent 5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3">
    <w:name w:val="Bordered - Accent 6"/>
    <w:basedOn w:val="61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74">
    <w:name w:val="Hyperlink"/>
    <w:uiPriority w:val="99"/>
    <w:unhideWhenUsed/>
    <w:rPr>
      <w:color w:val="0000ff" w:themeColor="hyperlink"/>
      <w:u w:val="single"/>
    </w:rPr>
  </w:style>
  <w:style w:type="paragraph" w:styleId="175">
    <w:name w:val="footnote text"/>
    <w:basedOn w:val="617"/>
    <w:link w:val="176"/>
    <w:uiPriority w:val="99"/>
    <w:semiHidden/>
    <w:unhideWhenUsed/>
    <w:pPr>
      <w:spacing w:after="40" w:line="240" w:lineRule="auto"/>
    </w:pPr>
    <w:rPr>
      <w:sz w:val="18"/>
    </w:rPr>
  </w:style>
  <w:style w:type="character" w:styleId="176">
    <w:name w:val="Footnote Text Char"/>
    <w:link w:val="175"/>
    <w:uiPriority w:val="99"/>
    <w:rPr>
      <w:sz w:val="18"/>
    </w:rPr>
  </w:style>
  <w:style w:type="character" w:styleId="177">
    <w:name w:val="footnote reference"/>
    <w:basedOn w:val="618"/>
    <w:uiPriority w:val="99"/>
    <w:unhideWhenUsed/>
    <w:rPr>
      <w:vertAlign w:val="superscript"/>
    </w:rPr>
  </w:style>
  <w:style w:type="paragraph" w:styleId="178">
    <w:name w:val="endnote text"/>
    <w:basedOn w:val="617"/>
    <w:link w:val="179"/>
    <w:uiPriority w:val="99"/>
    <w:semiHidden/>
    <w:unhideWhenUsed/>
    <w:pPr>
      <w:spacing w:after="0" w:line="240" w:lineRule="auto"/>
    </w:pPr>
    <w:rPr>
      <w:sz w:val="20"/>
    </w:rPr>
  </w:style>
  <w:style w:type="character" w:styleId="179">
    <w:name w:val="Endnote Text Char"/>
    <w:link w:val="178"/>
    <w:uiPriority w:val="99"/>
    <w:rPr>
      <w:sz w:val="20"/>
    </w:rPr>
  </w:style>
  <w:style w:type="character" w:styleId="180">
    <w:name w:val="endnote reference"/>
    <w:basedOn w:val="618"/>
    <w:uiPriority w:val="99"/>
    <w:semiHidden/>
    <w:unhideWhenUsed/>
    <w:rPr>
      <w:vertAlign w:val="superscript"/>
    </w:rPr>
  </w:style>
  <w:style w:type="paragraph" w:styleId="181">
    <w:name w:val="toc 1"/>
    <w:basedOn w:val="617"/>
    <w:next w:val="617"/>
    <w:uiPriority w:val="39"/>
    <w:unhideWhenUsed/>
    <w:pPr>
      <w:ind w:left="0" w:right="0" w:firstLine="0"/>
      <w:spacing w:after="57"/>
    </w:pPr>
  </w:style>
  <w:style w:type="paragraph" w:styleId="182">
    <w:name w:val="toc 2"/>
    <w:basedOn w:val="617"/>
    <w:next w:val="617"/>
    <w:uiPriority w:val="39"/>
    <w:unhideWhenUsed/>
    <w:pPr>
      <w:ind w:left="283" w:right="0" w:firstLine="0"/>
      <w:spacing w:after="57"/>
    </w:pPr>
  </w:style>
  <w:style w:type="paragraph" w:styleId="183">
    <w:name w:val="toc 3"/>
    <w:basedOn w:val="617"/>
    <w:next w:val="617"/>
    <w:uiPriority w:val="39"/>
    <w:unhideWhenUsed/>
    <w:pPr>
      <w:ind w:left="567" w:right="0" w:firstLine="0"/>
      <w:spacing w:after="57"/>
    </w:pPr>
  </w:style>
  <w:style w:type="paragraph" w:styleId="184">
    <w:name w:val="toc 4"/>
    <w:basedOn w:val="617"/>
    <w:next w:val="617"/>
    <w:uiPriority w:val="39"/>
    <w:unhideWhenUsed/>
    <w:pPr>
      <w:ind w:left="850" w:right="0" w:firstLine="0"/>
      <w:spacing w:after="57"/>
    </w:pPr>
  </w:style>
  <w:style w:type="paragraph" w:styleId="185">
    <w:name w:val="toc 5"/>
    <w:basedOn w:val="617"/>
    <w:next w:val="617"/>
    <w:uiPriority w:val="39"/>
    <w:unhideWhenUsed/>
    <w:pPr>
      <w:ind w:left="1134" w:right="0" w:firstLine="0"/>
      <w:spacing w:after="57"/>
    </w:pPr>
  </w:style>
  <w:style w:type="paragraph" w:styleId="186">
    <w:name w:val="toc 6"/>
    <w:basedOn w:val="617"/>
    <w:next w:val="617"/>
    <w:uiPriority w:val="39"/>
    <w:unhideWhenUsed/>
    <w:pPr>
      <w:ind w:left="1417" w:right="0" w:firstLine="0"/>
      <w:spacing w:after="57"/>
    </w:pPr>
  </w:style>
  <w:style w:type="paragraph" w:styleId="187">
    <w:name w:val="toc 7"/>
    <w:basedOn w:val="617"/>
    <w:next w:val="617"/>
    <w:uiPriority w:val="39"/>
    <w:unhideWhenUsed/>
    <w:pPr>
      <w:ind w:left="1701" w:right="0" w:firstLine="0"/>
      <w:spacing w:after="57"/>
    </w:pPr>
  </w:style>
  <w:style w:type="paragraph" w:styleId="188">
    <w:name w:val="toc 8"/>
    <w:basedOn w:val="617"/>
    <w:next w:val="617"/>
    <w:uiPriority w:val="39"/>
    <w:unhideWhenUsed/>
    <w:pPr>
      <w:ind w:left="1984" w:right="0" w:firstLine="0"/>
      <w:spacing w:after="57"/>
    </w:pPr>
  </w:style>
  <w:style w:type="paragraph" w:styleId="189">
    <w:name w:val="toc 9"/>
    <w:basedOn w:val="617"/>
    <w:next w:val="617"/>
    <w:uiPriority w:val="39"/>
    <w:unhideWhenUsed/>
    <w:pPr>
      <w:ind w:left="2268" w:right="0" w:firstLine="0"/>
      <w:spacing w:after="57"/>
    </w:pPr>
  </w:style>
  <w:style w:type="paragraph" w:styleId="190">
    <w:name w:val="TOC Heading"/>
    <w:uiPriority w:val="39"/>
    <w:unhideWhenUsed/>
  </w:style>
  <w:style w:type="paragraph" w:styleId="191">
    <w:name w:val="table of figures"/>
    <w:basedOn w:val="617"/>
    <w:next w:val="617"/>
    <w:uiPriority w:val="99"/>
    <w:unhideWhenUsed/>
    <w:pPr>
      <w:spacing w:after="0" w:afterAutospacing="0"/>
    </w:pPr>
  </w:style>
  <w:style w:type="paragraph" w:styleId="617" w:default="1">
    <w:name w:val="Normal"/>
    <w:qFormat/>
  </w:style>
  <w:style w:type="character" w:styleId="618" w:default="1">
    <w:name w:val="Default Paragraph Font"/>
    <w:uiPriority w:val="1"/>
    <w:semiHidden/>
    <w:unhideWhenUsed/>
  </w:style>
  <w:style w:type="table" w:styleId="619" w:default="1">
    <w:name w:val="Normal Table"/>
    <w:uiPriority w:val="99"/>
    <w:semiHidden/>
    <w:unhideWhenUsed/>
    <w:qFormat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20" w:default="1">
    <w:name w:val="No List"/>
    <w:uiPriority w:val="99"/>
    <w:semiHidden/>
    <w:unhideWhenUsed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jpg"/><Relationship Id="rId9" Type="http://schemas.openxmlformats.org/officeDocument/2006/relationships/image" Target="media/image2.jpg"/><Relationship Id="rId10" Type="http://schemas.openxmlformats.org/officeDocument/2006/relationships/image" Target="media/image3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Р7-Офис/2025.2.2.831</Application>
  <Company>Microsoft</Company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7</cp:revision>
  <dcterms:created xsi:type="dcterms:W3CDTF">2026-04-17T12:04:00Z</dcterms:created>
  <dcterms:modified xsi:type="dcterms:W3CDTF">2026-05-29T09:01:00Z</dcterms:modified>
</cp:coreProperties>
</file>